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1356" w14:textId="54EF7839" w:rsidR="00E444EE" w:rsidRDefault="00E444EE" w:rsidP="00E444EE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3F52B4A2" wp14:editId="62E886F0">
            <wp:simplePos x="0" y="0"/>
            <wp:positionH relativeFrom="column">
              <wp:posOffset>-28575</wp:posOffset>
            </wp:positionH>
            <wp:positionV relativeFrom="line">
              <wp:posOffset>-200025</wp:posOffset>
            </wp:positionV>
            <wp:extent cx="1114425" cy="1295400"/>
            <wp:effectExtent l="0" t="0" r="0" b="0"/>
            <wp:wrapNone/>
            <wp:docPr id="1073741825" name="officeArt object" descr="AMTA Logo 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MTA Logo  BW.jpg" descr="AMTA Logo  BW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AMTA - New York Chapter</w:t>
      </w:r>
    </w:p>
    <w:p w14:paraId="75C7CE56" w14:textId="77777777" w:rsidR="00E444EE" w:rsidRDefault="00E444EE" w:rsidP="00E444EE">
      <w:pPr>
        <w:pStyle w:val="Header"/>
        <w:jc w:val="right"/>
      </w:pPr>
    </w:p>
    <w:p w14:paraId="0D43C270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7B870CA3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6FCD423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2C62ED33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STANDING RULES OF THE</w:t>
      </w:r>
    </w:p>
    <w:p w14:paraId="6A3296FD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AMERICAN MASSAGE THERAPY ASSOCIATION</w:t>
      </w:r>
    </w:p>
    <w:p w14:paraId="31D76378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NEW YORK CHAPTER</w:t>
      </w:r>
    </w:p>
    <w:p w14:paraId="2F0FBA3A" w14:textId="77777777" w:rsidR="00E444EE" w:rsidRDefault="00E444EE" w:rsidP="00E444EE">
      <w:pPr>
        <w:pStyle w:val="ListParagraph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16713A">
        <w:rPr>
          <w:rFonts w:ascii="Arial" w:hAnsi="Arial"/>
          <w:b/>
          <w:bCs/>
          <w:strike/>
        </w:rPr>
        <w:t>JANUARY 2018</w:t>
      </w:r>
      <w:r w:rsidR="0016713A">
        <w:rPr>
          <w:rFonts w:ascii="Arial" w:hAnsi="Arial"/>
          <w:b/>
          <w:bCs/>
        </w:rPr>
        <w:t xml:space="preserve"> </w:t>
      </w:r>
      <w:r w:rsidR="0016713A">
        <w:rPr>
          <w:rFonts w:ascii="Arial" w:hAnsi="Arial"/>
          <w:b/>
          <w:bCs/>
          <w:color w:val="FF0000"/>
        </w:rPr>
        <w:t>MAY 2020</w:t>
      </w:r>
      <w:r>
        <w:rPr>
          <w:rFonts w:ascii="Arial" w:hAnsi="Arial"/>
          <w:b/>
          <w:bCs/>
        </w:rPr>
        <w:t xml:space="preserve"> REVISION</w:t>
      </w:r>
    </w:p>
    <w:p w14:paraId="09680F6D" w14:textId="77777777" w:rsidR="00E444EE" w:rsidRDefault="00E444EE" w:rsidP="00E444EE">
      <w:pPr>
        <w:pStyle w:val="Default"/>
        <w:tabs>
          <w:tab w:val="left" w:pos="9706"/>
        </w:tabs>
        <w:rPr>
          <w:rFonts w:ascii="Arial" w:eastAsia="Arial" w:hAnsi="Arial" w:cs="Arial"/>
          <w:sz w:val="22"/>
          <w:szCs w:val="22"/>
        </w:rPr>
      </w:pPr>
    </w:p>
    <w:p w14:paraId="78247F98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2B3FD07F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Section 1.  Chapter Name</w:t>
      </w:r>
    </w:p>
    <w:p w14:paraId="4A2E6FBA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</w:p>
    <w:p w14:paraId="7281195F" w14:textId="77777777" w:rsidR="00E444EE" w:rsidRDefault="00E444EE" w:rsidP="00E444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name of this Chapter is the American Massage Therapy Association – New York Chapter.  The name may be abbreviated as AMTA-NY Chapter.</w:t>
      </w:r>
    </w:p>
    <w:p w14:paraId="5DB73371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583D5F79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Section 2.  Elections</w:t>
      </w:r>
    </w:p>
    <w:p w14:paraId="4584949A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0A45A427" w14:textId="77777777" w:rsidR="00E444EE" w:rsidRPr="0016713A" w:rsidRDefault="0016713A" w:rsidP="0016713A">
      <w:pPr>
        <w:spacing w:after="0" w:line="240" w:lineRule="auto"/>
        <w:outlineLvl w:val="0"/>
        <w:rPr>
          <w:rFonts w:ascii="Arial" w:eastAsia="Arial" w:hAnsi="Arial" w:cs="Arial"/>
          <w:strike/>
        </w:rPr>
      </w:pPr>
      <w:r>
        <w:rPr>
          <w:rFonts w:ascii="Arial" w:hAnsi="Arial"/>
          <w:strike/>
        </w:rPr>
        <w:t>A.</w:t>
      </w:r>
      <w:r>
        <w:rPr>
          <w:rFonts w:ascii="Arial" w:hAnsi="Arial"/>
          <w:strike/>
        </w:rPr>
        <w:tab/>
      </w:r>
      <w:r w:rsidR="00E444EE" w:rsidRPr="0016713A">
        <w:rPr>
          <w:rFonts w:ascii="Arial" w:hAnsi="Arial"/>
          <w:strike/>
        </w:rPr>
        <w:t>Chapter elections will be held annually at the AMTA-NY Chapter Convention.</w:t>
      </w:r>
    </w:p>
    <w:p w14:paraId="2CB7153B" w14:textId="77777777" w:rsidR="0016713A" w:rsidRDefault="0016713A" w:rsidP="0016713A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color w:val="FF0000"/>
        </w:rPr>
      </w:pPr>
      <w:r w:rsidRPr="0016713A">
        <w:rPr>
          <w:rFonts w:ascii="Arial" w:hAnsi="Arial" w:cs="Arial"/>
          <w:color w:val="FF0000"/>
        </w:rPr>
        <w:t>The New York Chapter shall hold online elections in accordance with AMTA Bylaws and Policy.</w:t>
      </w:r>
    </w:p>
    <w:p w14:paraId="06B64098" w14:textId="77777777" w:rsidR="0016713A" w:rsidRDefault="0016713A" w:rsidP="0016713A">
      <w:pPr>
        <w:pStyle w:val="ListParagraph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</w:rPr>
      </w:pPr>
    </w:p>
    <w:p w14:paraId="18D8B7A0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4D0935A3" w14:textId="77777777" w:rsidR="00E444EE" w:rsidRPr="00A94096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  <w:strike/>
          <w:color w:val="auto"/>
        </w:rPr>
      </w:pPr>
      <w:r w:rsidRPr="00A94096">
        <w:rPr>
          <w:rFonts w:ascii="Arial" w:eastAsia="Arial" w:hAnsi="Arial" w:cs="Arial"/>
          <w:b/>
          <w:bCs/>
          <w:strike/>
          <w:color w:val="auto"/>
        </w:rPr>
        <w:t>Section 3.  Eligibility for Chapter Board</w:t>
      </w:r>
    </w:p>
    <w:p w14:paraId="755B971D" w14:textId="77777777" w:rsidR="00E444EE" w:rsidRP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  <w:color w:val="auto"/>
        </w:rPr>
      </w:pPr>
    </w:p>
    <w:p w14:paraId="55C118C3" w14:textId="77777777" w:rsidR="00E444EE" w:rsidRPr="0016713A" w:rsidRDefault="0016713A" w:rsidP="0016713A">
      <w:pPr>
        <w:spacing w:after="0" w:line="240" w:lineRule="auto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A.</w:t>
      </w:r>
      <w:r>
        <w:rPr>
          <w:rFonts w:ascii="Arial" w:eastAsia="Arial" w:hAnsi="Arial" w:cs="Arial"/>
          <w:bCs/>
          <w:strike/>
        </w:rPr>
        <w:tab/>
      </w:r>
      <w:r w:rsidR="00E444EE" w:rsidRPr="0016713A">
        <w:rPr>
          <w:rFonts w:ascii="Arial" w:eastAsia="Arial" w:hAnsi="Arial" w:cs="Arial"/>
          <w:bCs/>
          <w:strike/>
        </w:rPr>
        <w:t>Candidate for elected office must be a Professional member in good standing, for a period of not less than a year prior to being nominated.</w:t>
      </w:r>
    </w:p>
    <w:p w14:paraId="6BDFD9F6" w14:textId="77777777" w:rsidR="00E444EE" w:rsidRPr="0016713A" w:rsidRDefault="0016713A" w:rsidP="0016713A">
      <w:pPr>
        <w:spacing w:after="0" w:line="240" w:lineRule="auto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B.</w:t>
      </w:r>
      <w:r>
        <w:rPr>
          <w:rFonts w:ascii="Arial" w:eastAsia="Arial" w:hAnsi="Arial" w:cs="Arial"/>
          <w:bCs/>
          <w:strike/>
        </w:rPr>
        <w:tab/>
      </w:r>
      <w:r w:rsidR="00E444EE" w:rsidRPr="0016713A">
        <w:rPr>
          <w:rFonts w:ascii="Arial" w:eastAsia="Arial" w:hAnsi="Arial" w:cs="Arial"/>
          <w:bCs/>
          <w:strike/>
        </w:rPr>
        <w:t>President</w:t>
      </w:r>
    </w:p>
    <w:p w14:paraId="05B9AC81" w14:textId="77777777" w:rsidR="00E444EE" w:rsidRPr="0016713A" w:rsidRDefault="0016713A" w:rsidP="0016713A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1.</w:t>
      </w:r>
      <w:r>
        <w:rPr>
          <w:rFonts w:ascii="Arial" w:eastAsia="Arial" w:hAnsi="Arial" w:cs="Arial"/>
          <w:bCs/>
          <w:strike/>
        </w:rPr>
        <w:tab/>
      </w:r>
      <w:r w:rsidR="00E444EE" w:rsidRPr="0016713A">
        <w:rPr>
          <w:rFonts w:ascii="Arial" w:eastAsia="Arial" w:hAnsi="Arial" w:cs="Arial"/>
          <w:bCs/>
          <w:strike/>
        </w:rPr>
        <w:t>Shall have held an elected or appointed Board position within the AMTA-NY Chapter within the three (3) preceding years.</w:t>
      </w:r>
    </w:p>
    <w:p w14:paraId="3F1B8756" w14:textId="77777777" w:rsidR="00E444EE" w:rsidRPr="0016713A" w:rsidRDefault="0016713A" w:rsidP="0016713A">
      <w:pPr>
        <w:spacing w:after="0" w:line="240" w:lineRule="auto"/>
        <w:ind w:left="720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2.</w:t>
      </w:r>
      <w:r>
        <w:rPr>
          <w:rFonts w:ascii="Arial" w:eastAsia="Arial" w:hAnsi="Arial" w:cs="Arial"/>
          <w:bCs/>
          <w:strike/>
        </w:rPr>
        <w:tab/>
      </w:r>
      <w:r w:rsidR="00E444EE" w:rsidRPr="0016713A">
        <w:rPr>
          <w:rFonts w:ascii="Arial" w:eastAsia="Arial" w:hAnsi="Arial" w:cs="Arial"/>
          <w:bCs/>
          <w:strike/>
        </w:rPr>
        <w:t>Must have attended at least one National Officers’ Training.</w:t>
      </w:r>
    </w:p>
    <w:p w14:paraId="1E23CA1B" w14:textId="77777777" w:rsidR="00E444EE" w:rsidRPr="0016713A" w:rsidRDefault="0016713A" w:rsidP="0016713A">
      <w:pPr>
        <w:spacing w:after="0" w:line="240" w:lineRule="auto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C.</w:t>
      </w:r>
      <w:r>
        <w:rPr>
          <w:rFonts w:ascii="Arial" w:eastAsia="Arial" w:hAnsi="Arial" w:cs="Arial"/>
          <w:bCs/>
          <w:strike/>
        </w:rPr>
        <w:tab/>
      </w:r>
      <w:r w:rsidR="002518F7" w:rsidRPr="0016713A">
        <w:rPr>
          <w:rFonts w:ascii="Arial" w:eastAsia="Arial" w:hAnsi="Arial" w:cs="Arial"/>
          <w:bCs/>
          <w:strike/>
        </w:rPr>
        <w:t>Board Members</w:t>
      </w:r>
      <w:r w:rsidR="00E444EE" w:rsidRPr="0016713A">
        <w:rPr>
          <w:rFonts w:ascii="Arial" w:eastAsia="Arial" w:hAnsi="Arial" w:cs="Arial"/>
          <w:bCs/>
          <w:strike/>
        </w:rPr>
        <w:t xml:space="preserve">, Financial Administrator, and Secretary </w:t>
      </w:r>
    </w:p>
    <w:p w14:paraId="5E0D3BCF" w14:textId="77777777" w:rsidR="00E444EE" w:rsidRPr="0016713A" w:rsidRDefault="0016713A" w:rsidP="0016713A">
      <w:pPr>
        <w:spacing w:after="0" w:line="240" w:lineRule="auto"/>
        <w:ind w:left="1440" w:hanging="720"/>
        <w:outlineLvl w:val="0"/>
        <w:rPr>
          <w:rFonts w:ascii="Arial" w:eastAsia="Arial" w:hAnsi="Arial" w:cs="Arial"/>
          <w:bCs/>
          <w:strike/>
        </w:rPr>
      </w:pPr>
      <w:r>
        <w:rPr>
          <w:rFonts w:ascii="Arial" w:eastAsia="Arial" w:hAnsi="Arial" w:cs="Arial"/>
          <w:bCs/>
          <w:strike/>
        </w:rPr>
        <w:t>1.</w:t>
      </w:r>
      <w:r>
        <w:rPr>
          <w:rFonts w:ascii="Arial" w:eastAsia="Arial" w:hAnsi="Arial" w:cs="Arial"/>
          <w:bCs/>
          <w:strike/>
        </w:rPr>
        <w:tab/>
      </w:r>
      <w:r w:rsidR="00E444EE" w:rsidRPr="0016713A">
        <w:rPr>
          <w:rFonts w:ascii="Arial" w:eastAsia="Arial" w:hAnsi="Arial" w:cs="Arial"/>
          <w:bCs/>
          <w:strike/>
        </w:rPr>
        <w:t>Must have attended at least four Chapter Board meetings within the last 12 months.</w:t>
      </w:r>
    </w:p>
    <w:p w14:paraId="3CBC5169" w14:textId="77777777" w:rsidR="00E444EE" w:rsidRP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  <w:color w:val="auto"/>
        </w:rPr>
      </w:pPr>
    </w:p>
    <w:p w14:paraId="1F8C017D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Section 3.  Committees</w:t>
      </w:r>
    </w:p>
    <w:p w14:paraId="5921D1CE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strike/>
        </w:rPr>
      </w:pPr>
    </w:p>
    <w:p w14:paraId="017AAAED" w14:textId="77777777" w:rsidR="00E444EE" w:rsidRDefault="00E444EE" w:rsidP="00E444E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Appointed Standing Committees shall consist of, but not be limited to:</w:t>
      </w:r>
    </w:p>
    <w:p w14:paraId="59FBE677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Newsletter</w:t>
      </w:r>
    </w:p>
    <w:p w14:paraId="2FC54F0E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Education</w:t>
      </w:r>
    </w:p>
    <w:p w14:paraId="3F7699A3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Convention</w:t>
      </w:r>
    </w:p>
    <w:p w14:paraId="43F0DBFB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Finance</w:t>
      </w:r>
    </w:p>
    <w:p w14:paraId="0A33F6E4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Membership</w:t>
      </w:r>
    </w:p>
    <w:p w14:paraId="06933FFB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Website</w:t>
      </w:r>
    </w:p>
    <w:p w14:paraId="5A0A27AB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Government Relations</w:t>
      </w:r>
    </w:p>
    <w:p w14:paraId="52A0C0C2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Communications</w:t>
      </w:r>
    </w:p>
    <w:p w14:paraId="7C0FB30E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Community Service Massage Team</w:t>
      </w:r>
    </w:p>
    <w:p w14:paraId="01552576" w14:textId="77777777" w:rsidR="00E444EE" w:rsidRDefault="00E444EE" w:rsidP="00E444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Sports Massage Team</w:t>
      </w:r>
    </w:p>
    <w:p w14:paraId="3A8ADFA2" w14:textId="77777777" w:rsidR="00E444EE" w:rsidRDefault="00E444EE" w:rsidP="00E444E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Committee Chairs may be directly responsible to a member of the Chapter Board for supervision and transfer of information.</w:t>
      </w:r>
    </w:p>
    <w:p w14:paraId="7CB2136E" w14:textId="77777777" w:rsidR="00E444EE" w:rsidRDefault="00E444EE" w:rsidP="00E444E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The following workgroups report to an officer or Standing Committee Chair as assigned on an annual basis:  Scholarship, and Awards.</w:t>
      </w:r>
    </w:p>
    <w:p w14:paraId="56A05680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602349EF" w14:textId="77777777" w:rsidR="00E444EE" w:rsidRPr="00E444EE" w:rsidRDefault="00E444EE" w:rsidP="00E444EE">
      <w:pPr>
        <w:rPr>
          <w:rFonts w:ascii="Arial" w:eastAsia="Calibri" w:hAnsi="Arial" w:cs="Calibri"/>
          <w:b/>
          <w:bCs/>
          <w:color w:val="000000"/>
          <w:u w:color="000000"/>
          <w:bdr w:val="nil"/>
          <w:lang w:val="fr-FR"/>
        </w:rPr>
      </w:pPr>
      <w:r>
        <w:rPr>
          <w:rFonts w:ascii="Arial" w:hAnsi="Arial"/>
          <w:b/>
          <w:bCs/>
          <w:lang w:val="fr-FR"/>
        </w:rPr>
        <w:t xml:space="preserve">Section 4. </w:t>
      </w:r>
      <w:proofErr w:type="spellStart"/>
      <w:r>
        <w:rPr>
          <w:rFonts w:ascii="Arial" w:hAnsi="Arial"/>
          <w:b/>
          <w:bCs/>
          <w:lang w:val="fr-FR"/>
        </w:rPr>
        <w:t>Duties</w:t>
      </w:r>
      <w:proofErr w:type="spellEnd"/>
    </w:p>
    <w:p w14:paraId="44D84312" w14:textId="77777777" w:rsidR="00E444EE" w:rsidRDefault="00E444EE" w:rsidP="00E444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Chapter Officers and Committee Chairs will submit a newsletter article/report at least once a year for publication.</w:t>
      </w:r>
    </w:p>
    <w:p w14:paraId="3791DCEF" w14:textId="77777777" w:rsidR="00E444EE" w:rsidRDefault="00E444EE" w:rsidP="00E444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Chapter Financial Administrator will provide monthly financial reports for the monthly Chapter Board meetings.  Annually a financial report will be written for the membership meeting at the AMTA-NY Chapter Convention.</w:t>
      </w:r>
    </w:p>
    <w:p w14:paraId="71D59D08" w14:textId="77777777" w:rsidR="00E444EE" w:rsidRPr="00290BCE" w:rsidRDefault="00E444EE" w:rsidP="00E444E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Committee Chairs will provide written reports to the Secretary prior to announced Chapter and Chapter Board meetings.</w:t>
      </w:r>
    </w:p>
    <w:p w14:paraId="2AF61E70" w14:textId="77777777" w:rsidR="00E444EE" w:rsidRPr="00290BCE" w:rsidRDefault="00E444EE" w:rsidP="00E444EE">
      <w:pPr>
        <w:tabs>
          <w:tab w:val="left" w:pos="9706"/>
        </w:tabs>
        <w:spacing w:after="0" w:line="240" w:lineRule="auto"/>
        <w:rPr>
          <w:rFonts w:ascii="Arial" w:eastAsia="Arial" w:hAnsi="Arial" w:cs="Arial"/>
        </w:rPr>
      </w:pPr>
    </w:p>
    <w:p w14:paraId="3EFA8322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Section 5.  Education</w:t>
      </w:r>
    </w:p>
    <w:p w14:paraId="2B857E07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</w:p>
    <w:p w14:paraId="3B40A1BE" w14:textId="77777777" w:rsidR="00E444EE" w:rsidRDefault="00E444EE" w:rsidP="00E444EE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All continuing education classes must be approved by the Chapter’s Education Chair and must follow established scheduled fees.</w:t>
      </w:r>
    </w:p>
    <w:p w14:paraId="3989CFA3" w14:textId="77777777" w:rsidR="00E444EE" w:rsidRDefault="00E444EE" w:rsidP="00E444EE">
      <w:pPr>
        <w:pStyle w:val="ListParagraph"/>
        <w:numPr>
          <w:ilvl w:val="0"/>
          <w:numId w:val="13"/>
        </w:numPr>
        <w:spacing w:after="0" w:line="240" w:lineRule="auto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Timelines for submitting fees as well as class paperwork such as sign-in sheets must follow Chapter policy.</w:t>
      </w:r>
    </w:p>
    <w:p w14:paraId="76EF8358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</w:p>
    <w:p w14:paraId="5D8EACB8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Section 6.  Newsletter</w:t>
      </w:r>
    </w:p>
    <w:p w14:paraId="45850275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1ABC26C3" w14:textId="77777777" w:rsidR="00E444EE" w:rsidRDefault="00E444EE" w:rsidP="00E444EE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AMTA-NY Chapter newsletter, “</w:t>
      </w:r>
      <w:r>
        <w:rPr>
          <w:rFonts w:ascii="Arial" w:hAnsi="Arial"/>
          <w:i/>
          <w:iCs/>
        </w:rPr>
        <w:t xml:space="preserve">In-Touch,” </w:t>
      </w:r>
      <w:r>
        <w:rPr>
          <w:rFonts w:ascii="Arial" w:hAnsi="Arial"/>
        </w:rPr>
        <w:t>will be published on a quarterly basis (spring, summer, fall, winter.)</w:t>
      </w:r>
    </w:p>
    <w:p w14:paraId="3F27BBAA" w14:textId="77777777" w:rsidR="00E444EE" w:rsidRDefault="00E444EE" w:rsidP="00E444EE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Chapter officers and committee chairs will submit an annual article/report specifically for publication in the newsletter.</w:t>
      </w:r>
    </w:p>
    <w:p w14:paraId="725744C4" w14:textId="77777777" w:rsidR="00E444EE" w:rsidRPr="00121832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</w:rPr>
      </w:pPr>
    </w:p>
    <w:p w14:paraId="18F61582" w14:textId="77777777" w:rsidR="00E444EE" w:rsidRPr="00A94096" w:rsidRDefault="00E444EE" w:rsidP="00E444EE">
      <w:pPr>
        <w:pStyle w:val="Body"/>
        <w:tabs>
          <w:tab w:val="left" w:pos="9706"/>
        </w:tabs>
        <w:spacing w:after="0" w:line="240" w:lineRule="auto"/>
        <w:outlineLvl w:val="0"/>
        <w:rPr>
          <w:rFonts w:ascii="Arial" w:eastAsia="Arial" w:hAnsi="Arial" w:cs="Arial"/>
          <w:b/>
          <w:bCs/>
          <w:strike/>
        </w:rPr>
      </w:pPr>
      <w:r w:rsidRPr="00A94096">
        <w:rPr>
          <w:rFonts w:ascii="Arial" w:hAnsi="Arial"/>
          <w:b/>
          <w:bCs/>
          <w:strike/>
        </w:rPr>
        <w:t>Section 7.  Delegates</w:t>
      </w:r>
    </w:p>
    <w:p w14:paraId="33A3CAE8" w14:textId="77777777" w:rsidR="00E444EE" w:rsidRDefault="00E444EE" w:rsidP="00E444EE">
      <w:pPr>
        <w:pStyle w:val="Body"/>
        <w:tabs>
          <w:tab w:val="left" w:pos="9706"/>
        </w:tabs>
        <w:spacing w:after="0" w:line="240" w:lineRule="auto"/>
        <w:rPr>
          <w:rFonts w:ascii="Arial" w:eastAsia="Arial" w:hAnsi="Arial" w:cs="Arial"/>
        </w:rPr>
      </w:pPr>
    </w:p>
    <w:p w14:paraId="2DAC0657" w14:textId="77777777" w:rsidR="00E444EE" w:rsidRPr="0016713A" w:rsidRDefault="00E444EE" w:rsidP="00E444E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trike/>
        </w:rPr>
      </w:pPr>
      <w:r w:rsidRPr="0016713A">
        <w:rPr>
          <w:rFonts w:ascii="Arial" w:hAnsi="Arial"/>
          <w:strike/>
          <w:color w:val="auto"/>
        </w:rPr>
        <w:t xml:space="preserve">Candidate names for delegate positions are placed on the list for election in the order </w:t>
      </w:r>
      <w:r w:rsidRPr="0016713A">
        <w:rPr>
          <w:rFonts w:ascii="Arial" w:hAnsi="Arial"/>
          <w:strike/>
        </w:rPr>
        <w:t>they are received.</w:t>
      </w:r>
    </w:p>
    <w:p w14:paraId="3B7C0C33" w14:textId="77777777" w:rsidR="00E444EE" w:rsidRPr="0016713A" w:rsidRDefault="00E444EE" w:rsidP="00E444E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trike/>
        </w:rPr>
      </w:pPr>
      <w:r w:rsidRPr="0016713A">
        <w:rPr>
          <w:rFonts w:ascii="Arial" w:hAnsi="Arial"/>
          <w:strike/>
        </w:rPr>
        <w:t xml:space="preserve">Delegates are elected at the AMTA-NY Chapter’s Annual Convention. </w:t>
      </w:r>
    </w:p>
    <w:p w14:paraId="20ECDD24" w14:textId="77777777" w:rsidR="00E444EE" w:rsidRPr="00A94096" w:rsidRDefault="00E444EE" w:rsidP="00E444E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trike/>
        </w:rPr>
      </w:pPr>
      <w:r w:rsidRPr="00A94096">
        <w:rPr>
          <w:rFonts w:ascii="Arial" w:hAnsi="Arial"/>
          <w:strike/>
        </w:rPr>
        <w:t>Delegates</w:t>
      </w:r>
      <w:r w:rsidR="00A94096" w:rsidRPr="00A94096">
        <w:rPr>
          <w:rFonts w:ascii="Arial" w:hAnsi="Arial"/>
          <w:strike/>
        </w:rPr>
        <w:t xml:space="preserve"> will abide by the AMTA Bylaws </w:t>
      </w:r>
      <w:r w:rsidRPr="00A94096">
        <w:rPr>
          <w:rFonts w:ascii="Arial" w:hAnsi="Arial"/>
          <w:strike/>
        </w:rPr>
        <w:t>and the AMTA-NY Chapter Standing Rules, and must sign the Delegate Code of Conduct.</w:t>
      </w:r>
    </w:p>
    <w:p w14:paraId="39EC7509" w14:textId="77777777" w:rsidR="00A81099" w:rsidRDefault="00A81099"/>
    <w:sectPr w:rsidR="00A810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B680" w14:textId="77777777" w:rsidR="006B1E0F" w:rsidRDefault="006B1E0F" w:rsidP="00E444EE">
      <w:pPr>
        <w:spacing w:after="0" w:line="240" w:lineRule="auto"/>
      </w:pPr>
      <w:r>
        <w:separator/>
      </w:r>
    </w:p>
  </w:endnote>
  <w:endnote w:type="continuationSeparator" w:id="0">
    <w:p w14:paraId="03429ADA" w14:textId="77777777" w:rsidR="006B1E0F" w:rsidRDefault="006B1E0F" w:rsidP="00E4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04BB" w14:textId="5AE9D6B1" w:rsidR="006005EF" w:rsidRDefault="009F3C79" w:rsidP="006005EF">
    <w:pPr>
      <w:pStyle w:val="Footer"/>
    </w:pPr>
    <w:r>
      <w:rPr>
        <w:rFonts w:ascii="Arial" w:hAnsi="Arial"/>
        <w:b/>
        <w:bCs/>
        <w:sz w:val="20"/>
        <w:szCs w:val="20"/>
      </w:rPr>
      <w:t>AMTA New Yor</w:t>
    </w:r>
    <w:r w:rsidR="00E444EE">
      <w:rPr>
        <w:rFonts w:ascii="Arial" w:hAnsi="Arial"/>
        <w:b/>
        <w:bCs/>
        <w:sz w:val="20"/>
        <w:szCs w:val="20"/>
      </w:rPr>
      <w:t xml:space="preserve">k Chapter Standing Rules </w:t>
    </w:r>
    <w:r w:rsidR="00E444EE" w:rsidRPr="0016713A">
      <w:rPr>
        <w:rFonts w:ascii="Arial" w:hAnsi="Arial"/>
        <w:b/>
        <w:bCs/>
        <w:strike/>
        <w:sz w:val="20"/>
        <w:szCs w:val="20"/>
      </w:rPr>
      <w:t>January 201</w:t>
    </w:r>
    <w:r w:rsidR="00E444EE">
      <w:rPr>
        <w:rFonts w:ascii="Arial" w:hAnsi="Arial"/>
        <w:b/>
        <w:bCs/>
        <w:sz w:val="20"/>
        <w:szCs w:val="20"/>
      </w:rPr>
      <w:t>8</w:t>
    </w:r>
    <w:r>
      <w:rPr>
        <w:rFonts w:ascii="Arial" w:hAnsi="Arial"/>
        <w:b/>
        <w:bCs/>
        <w:sz w:val="20"/>
        <w:szCs w:val="20"/>
      </w:rPr>
      <w:t xml:space="preserve"> </w:t>
    </w:r>
    <w:r w:rsidR="0016713A" w:rsidRPr="0016713A">
      <w:rPr>
        <w:rFonts w:ascii="Arial" w:hAnsi="Arial"/>
        <w:b/>
        <w:bCs/>
        <w:color w:val="FF0000"/>
        <w:sz w:val="20"/>
        <w:szCs w:val="20"/>
      </w:rPr>
      <w:t xml:space="preserve">May 2020 </w:t>
    </w:r>
    <w:r>
      <w:rPr>
        <w:rFonts w:ascii="Arial" w:hAnsi="Arial"/>
        <w:b/>
        <w:bCs/>
        <w:sz w:val="20"/>
        <w:szCs w:val="20"/>
      </w:rPr>
      <w:t>Revision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PAGE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7462B7">
      <w:rPr>
        <w:rFonts w:ascii="Arial" w:eastAsia="Arial" w:hAnsi="Arial" w:cs="Arial"/>
        <w:b/>
        <w:bCs/>
        <w:noProof/>
        <w:sz w:val="20"/>
        <w:szCs w:val="20"/>
      </w:rPr>
      <w:t>1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</w:p>
  <w:p w14:paraId="54786B86" w14:textId="77777777" w:rsidR="006005EF" w:rsidRDefault="006B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36DB" w14:textId="77777777" w:rsidR="006B1E0F" w:rsidRDefault="006B1E0F" w:rsidP="00E444EE">
      <w:pPr>
        <w:spacing w:after="0" w:line="240" w:lineRule="auto"/>
      </w:pPr>
      <w:r>
        <w:separator/>
      </w:r>
    </w:p>
  </w:footnote>
  <w:footnote w:type="continuationSeparator" w:id="0">
    <w:p w14:paraId="028F8F3C" w14:textId="77777777" w:rsidR="006B1E0F" w:rsidRDefault="006B1E0F" w:rsidP="00E4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E13"/>
    <w:multiLevelType w:val="hybridMultilevel"/>
    <w:tmpl w:val="3650E5F2"/>
    <w:styleLink w:val="ImportedStyle5"/>
    <w:lvl w:ilvl="0" w:tplc="F9A4C0D4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AE4980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40A9C8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4690B0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5AB0B8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6ADCC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FAFC5C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E7610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2C9BDE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57671D"/>
    <w:multiLevelType w:val="hybridMultilevel"/>
    <w:tmpl w:val="9F0E715E"/>
    <w:numStyleLink w:val="ImportedStyle6"/>
  </w:abstractNum>
  <w:abstractNum w:abstractNumId="2" w15:restartNumberingAfterBreak="0">
    <w:nsid w:val="09890982"/>
    <w:multiLevelType w:val="hybridMultilevel"/>
    <w:tmpl w:val="EBA479FE"/>
    <w:styleLink w:val="ImportedStyle8"/>
    <w:lvl w:ilvl="0" w:tplc="A66C204E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CC2CE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AABE92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685E9E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CC9AE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65FB8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A6CCAC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147D9C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B2A8A0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D40D3A"/>
    <w:multiLevelType w:val="hybridMultilevel"/>
    <w:tmpl w:val="56F20AC0"/>
    <w:styleLink w:val="ImportedStyle7"/>
    <w:lvl w:ilvl="0" w:tplc="E52A1968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1C0E02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4A608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D69CCE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DC2986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C8C030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EADE58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DAA9EE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2D46A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7C62F1"/>
    <w:multiLevelType w:val="hybridMultilevel"/>
    <w:tmpl w:val="56F20AC0"/>
    <w:numStyleLink w:val="ImportedStyle7"/>
  </w:abstractNum>
  <w:abstractNum w:abstractNumId="5" w15:restartNumberingAfterBreak="0">
    <w:nsid w:val="23AB0815"/>
    <w:multiLevelType w:val="hybridMultilevel"/>
    <w:tmpl w:val="941C87A0"/>
    <w:lvl w:ilvl="0" w:tplc="3D48727E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2740F"/>
    <w:multiLevelType w:val="hybridMultilevel"/>
    <w:tmpl w:val="4D9A9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7097"/>
    <w:multiLevelType w:val="hybridMultilevel"/>
    <w:tmpl w:val="39527D1E"/>
    <w:styleLink w:val="ImportedStyle1"/>
    <w:lvl w:ilvl="0" w:tplc="8E7801B2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2F132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66630C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56FA20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E2EB88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EE100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6F7FC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2AA6E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4E572C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FD4897"/>
    <w:multiLevelType w:val="hybridMultilevel"/>
    <w:tmpl w:val="3650E5F2"/>
    <w:numStyleLink w:val="ImportedStyle5"/>
  </w:abstractNum>
  <w:abstractNum w:abstractNumId="9" w15:restartNumberingAfterBreak="0">
    <w:nsid w:val="449D0696"/>
    <w:multiLevelType w:val="hybridMultilevel"/>
    <w:tmpl w:val="9F0E715E"/>
    <w:styleLink w:val="ImportedStyle6"/>
    <w:lvl w:ilvl="0" w:tplc="C23293FE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560746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2F466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88396C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84AA82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2AB00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395C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9A4DC2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A86B4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830FA6"/>
    <w:multiLevelType w:val="hybridMultilevel"/>
    <w:tmpl w:val="EBA479FE"/>
    <w:numStyleLink w:val="ImportedStyle8"/>
  </w:abstractNum>
  <w:abstractNum w:abstractNumId="11" w15:restartNumberingAfterBreak="0">
    <w:nsid w:val="4D9C2A76"/>
    <w:multiLevelType w:val="hybridMultilevel"/>
    <w:tmpl w:val="55A04754"/>
    <w:styleLink w:val="ImportedStyle2"/>
    <w:lvl w:ilvl="0" w:tplc="EDD2599C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269EE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E99AA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4E6DFA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469410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44ACE8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62E38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45368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92D92A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DBA20AD"/>
    <w:multiLevelType w:val="hybridMultilevel"/>
    <w:tmpl w:val="6C1E188E"/>
    <w:styleLink w:val="ImportedStyle3"/>
    <w:lvl w:ilvl="0" w:tplc="3E828036">
      <w:start w:val="1"/>
      <w:numFmt w:val="upperLetter"/>
      <w:lvlText w:val="%1."/>
      <w:lvlJc w:val="left"/>
      <w:pPr>
        <w:tabs>
          <w:tab w:val="left" w:pos="970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BECC4E">
      <w:start w:val="1"/>
      <w:numFmt w:val="lowerLetter"/>
      <w:lvlText w:val="%2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A6BF0">
      <w:start w:val="1"/>
      <w:numFmt w:val="lowerRoman"/>
      <w:lvlText w:val="%3."/>
      <w:lvlJc w:val="left"/>
      <w:pPr>
        <w:tabs>
          <w:tab w:val="left" w:pos="9706"/>
        </w:tabs>
        <w:ind w:left="21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6A9ECA">
      <w:start w:val="1"/>
      <w:numFmt w:val="decimal"/>
      <w:lvlText w:val="%4."/>
      <w:lvlJc w:val="left"/>
      <w:pPr>
        <w:tabs>
          <w:tab w:val="left" w:pos="970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601F2">
      <w:start w:val="1"/>
      <w:numFmt w:val="lowerLetter"/>
      <w:lvlText w:val="%5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E27A8">
      <w:start w:val="1"/>
      <w:numFmt w:val="lowerRoman"/>
      <w:lvlText w:val="%6."/>
      <w:lvlJc w:val="left"/>
      <w:pPr>
        <w:tabs>
          <w:tab w:val="left" w:pos="9706"/>
        </w:tabs>
        <w:ind w:left="43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808416">
      <w:start w:val="1"/>
      <w:numFmt w:val="decimal"/>
      <w:lvlText w:val="%7."/>
      <w:lvlJc w:val="left"/>
      <w:pPr>
        <w:tabs>
          <w:tab w:val="left" w:pos="970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3AD10E">
      <w:start w:val="1"/>
      <w:numFmt w:val="lowerLetter"/>
      <w:lvlText w:val="%8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6ED98E">
      <w:start w:val="1"/>
      <w:numFmt w:val="lowerRoman"/>
      <w:lvlText w:val="%9."/>
      <w:lvlJc w:val="left"/>
      <w:pPr>
        <w:tabs>
          <w:tab w:val="left" w:pos="9706"/>
        </w:tabs>
        <w:ind w:left="64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11604DF"/>
    <w:multiLevelType w:val="hybridMultilevel"/>
    <w:tmpl w:val="55A04754"/>
    <w:numStyleLink w:val="ImportedStyle2"/>
  </w:abstractNum>
  <w:abstractNum w:abstractNumId="14" w15:restartNumberingAfterBreak="0">
    <w:nsid w:val="56A07FB4"/>
    <w:multiLevelType w:val="hybridMultilevel"/>
    <w:tmpl w:val="C2720B1E"/>
    <w:styleLink w:val="ImportedStyle4"/>
    <w:lvl w:ilvl="0" w:tplc="B7F25F04">
      <w:start w:val="1"/>
      <w:numFmt w:val="decimal"/>
      <w:lvlText w:val="%1."/>
      <w:lvlJc w:val="left"/>
      <w:pPr>
        <w:tabs>
          <w:tab w:val="left" w:pos="970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6DE6E">
      <w:start w:val="1"/>
      <w:numFmt w:val="lowerLetter"/>
      <w:lvlText w:val="%2."/>
      <w:lvlJc w:val="left"/>
      <w:pPr>
        <w:tabs>
          <w:tab w:val="left" w:pos="970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381C7E">
      <w:start w:val="1"/>
      <w:numFmt w:val="lowerRoman"/>
      <w:lvlText w:val="%3."/>
      <w:lvlJc w:val="left"/>
      <w:pPr>
        <w:tabs>
          <w:tab w:val="left" w:pos="9706"/>
        </w:tabs>
        <w:ind w:left="288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0650">
      <w:start w:val="1"/>
      <w:numFmt w:val="decimal"/>
      <w:lvlText w:val="%4."/>
      <w:lvlJc w:val="left"/>
      <w:pPr>
        <w:tabs>
          <w:tab w:val="left" w:pos="9706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44A36">
      <w:start w:val="1"/>
      <w:numFmt w:val="lowerLetter"/>
      <w:lvlText w:val="%5."/>
      <w:lvlJc w:val="left"/>
      <w:pPr>
        <w:tabs>
          <w:tab w:val="left" w:pos="970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2CDB00">
      <w:start w:val="1"/>
      <w:numFmt w:val="lowerRoman"/>
      <w:lvlText w:val="%6."/>
      <w:lvlJc w:val="left"/>
      <w:pPr>
        <w:tabs>
          <w:tab w:val="left" w:pos="9706"/>
        </w:tabs>
        <w:ind w:left="504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04FA02">
      <w:start w:val="1"/>
      <w:numFmt w:val="decimal"/>
      <w:lvlText w:val="%7."/>
      <w:lvlJc w:val="left"/>
      <w:pPr>
        <w:tabs>
          <w:tab w:val="left" w:pos="9706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ACAA8">
      <w:start w:val="1"/>
      <w:numFmt w:val="lowerLetter"/>
      <w:lvlText w:val="%8."/>
      <w:lvlJc w:val="left"/>
      <w:pPr>
        <w:tabs>
          <w:tab w:val="left" w:pos="9706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B2319C">
      <w:start w:val="1"/>
      <w:numFmt w:val="lowerRoman"/>
      <w:lvlText w:val="%9."/>
      <w:lvlJc w:val="left"/>
      <w:pPr>
        <w:tabs>
          <w:tab w:val="left" w:pos="9706"/>
        </w:tabs>
        <w:ind w:left="720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AB372D"/>
    <w:multiLevelType w:val="hybridMultilevel"/>
    <w:tmpl w:val="6C1E188E"/>
    <w:numStyleLink w:val="ImportedStyle3"/>
  </w:abstractNum>
  <w:abstractNum w:abstractNumId="16" w15:restartNumberingAfterBreak="0">
    <w:nsid w:val="61083BAA"/>
    <w:multiLevelType w:val="hybridMultilevel"/>
    <w:tmpl w:val="C2720B1E"/>
    <w:numStyleLink w:val="ImportedStyle4"/>
  </w:abstractNum>
  <w:abstractNum w:abstractNumId="17" w15:restartNumberingAfterBreak="0">
    <w:nsid w:val="61182EE6"/>
    <w:multiLevelType w:val="hybridMultilevel"/>
    <w:tmpl w:val="39527D1E"/>
    <w:numStyleLink w:val="ImportedStyle1"/>
  </w:abstractNum>
  <w:num w:numId="1">
    <w:abstractNumId w:val="7"/>
  </w:num>
  <w:num w:numId="2">
    <w:abstractNumId w:val="17"/>
  </w:num>
  <w:num w:numId="3">
    <w:abstractNumId w:val="11"/>
  </w:num>
  <w:num w:numId="4">
    <w:abstractNumId w:val="13"/>
    <w:lvlOverride w:ilvl="0">
      <w:lvl w:ilvl="0" w:tplc="49E89782">
        <w:start w:val="1"/>
        <w:numFmt w:val="upperLetter"/>
        <w:lvlText w:val="%1."/>
        <w:lvlJc w:val="left"/>
        <w:pPr>
          <w:tabs>
            <w:tab w:val="left" w:pos="9706"/>
          </w:tabs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15"/>
    <w:lvlOverride w:ilvl="0">
      <w:startOverride w:val="2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EE"/>
    <w:rsid w:val="00046415"/>
    <w:rsid w:val="0016713A"/>
    <w:rsid w:val="00207A7E"/>
    <w:rsid w:val="002518F7"/>
    <w:rsid w:val="00391B3D"/>
    <w:rsid w:val="006B1E0F"/>
    <w:rsid w:val="007462B7"/>
    <w:rsid w:val="007838B2"/>
    <w:rsid w:val="009F3C79"/>
    <w:rsid w:val="00A81099"/>
    <w:rsid w:val="00A94096"/>
    <w:rsid w:val="00B71085"/>
    <w:rsid w:val="00E135F1"/>
    <w:rsid w:val="00E20A16"/>
    <w:rsid w:val="00E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0D52"/>
  <w15:docId w15:val="{9AEF6040-3B16-4068-93DD-896B5C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444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E444EE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E444E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E44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E444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E444EE"/>
    <w:pPr>
      <w:numPr>
        <w:numId w:val="1"/>
      </w:numPr>
    </w:pPr>
  </w:style>
  <w:style w:type="numbering" w:customStyle="1" w:styleId="ImportedStyle2">
    <w:name w:val="Imported Style 2"/>
    <w:rsid w:val="00E444EE"/>
    <w:pPr>
      <w:numPr>
        <w:numId w:val="3"/>
      </w:numPr>
    </w:pPr>
  </w:style>
  <w:style w:type="numbering" w:customStyle="1" w:styleId="ImportedStyle3">
    <w:name w:val="Imported Style 3"/>
    <w:rsid w:val="00E444EE"/>
    <w:pPr>
      <w:numPr>
        <w:numId w:val="5"/>
      </w:numPr>
    </w:pPr>
  </w:style>
  <w:style w:type="numbering" w:customStyle="1" w:styleId="ImportedStyle4">
    <w:name w:val="Imported Style 4"/>
    <w:rsid w:val="00E444EE"/>
    <w:pPr>
      <w:numPr>
        <w:numId w:val="7"/>
      </w:numPr>
    </w:pPr>
  </w:style>
  <w:style w:type="numbering" w:customStyle="1" w:styleId="ImportedStyle5">
    <w:name w:val="Imported Style 5"/>
    <w:rsid w:val="00E444EE"/>
    <w:pPr>
      <w:numPr>
        <w:numId w:val="10"/>
      </w:numPr>
    </w:pPr>
  </w:style>
  <w:style w:type="numbering" w:customStyle="1" w:styleId="ImportedStyle6">
    <w:name w:val="Imported Style 6"/>
    <w:rsid w:val="00E444EE"/>
    <w:pPr>
      <w:numPr>
        <w:numId w:val="12"/>
      </w:numPr>
    </w:pPr>
  </w:style>
  <w:style w:type="numbering" w:customStyle="1" w:styleId="ImportedStyle7">
    <w:name w:val="Imported Style 7"/>
    <w:rsid w:val="00E444EE"/>
    <w:pPr>
      <w:numPr>
        <w:numId w:val="14"/>
      </w:numPr>
    </w:pPr>
  </w:style>
  <w:style w:type="numbering" w:customStyle="1" w:styleId="ImportedStyle8">
    <w:name w:val="Imported Style 8"/>
    <w:rsid w:val="00E444EE"/>
    <w:pPr>
      <w:numPr>
        <w:numId w:val="16"/>
      </w:numPr>
    </w:pPr>
  </w:style>
  <w:style w:type="paragraph" w:styleId="Footer">
    <w:name w:val="footer"/>
    <w:basedOn w:val="Normal"/>
    <w:link w:val="FooterChar"/>
    <w:unhideWhenUsed/>
    <w:rsid w:val="00E4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Siniakin</dc:creator>
  <cp:lastModifiedBy>Cindy Allen</cp:lastModifiedBy>
  <cp:revision>2</cp:revision>
  <cp:lastPrinted>2018-01-23T15:39:00Z</cp:lastPrinted>
  <dcterms:created xsi:type="dcterms:W3CDTF">2020-04-03T20:25:00Z</dcterms:created>
  <dcterms:modified xsi:type="dcterms:W3CDTF">2020-04-03T20:25:00Z</dcterms:modified>
</cp:coreProperties>
</file>